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F7E5" w14:textId="77777777" w:rsidR="007A3C0D" w:rsidRDefault="007A3C0D">
      <w:pPr>
        <w:jc w:val="both"/>
        <w:rPr>
          <w:b/>
          <w:bCs/>
        </w:rPr>
      </w:pPr>
    </w:p>
    <w:p w14:paraId="51E2196E" w14:textId="77777777" w:rsidR="007A3C0D" w:rsidRDefault="007A3C0D">
      <w:pPr>
        <w:jc w:val="both"/>
        <w:rPr>
          <w:b/>
          <w:bCs/>
        </w:rPr>
      </w:pPr>
    </w:p>
    <w:p w14:paraId="69F679EF" w14:textId="77777777" w:rsidR="007A3C0D" w:rsidRDefault="007A3C0D">
      <w:pPr>
        <w:jc w:val="both"/>
        <w:rPr>
          <w:i/>
          <w:iCs/>
        </w:rPr>
      </w:pPr>
    </w:p>
    <w:p w14:paraId="2FB0B206" w14:textId="77777777" w:rsidR="00106890" w:rsidRDefault="00106890">
      <w:pPr>
        <w:jc w:val="both"/>
        <w:rPr>
          <w:i/>
          <w:iCs/>
        </w:rPr>
      </w:pPr>
    </w:p>
    <w:p w14:paraId="28AA4EBF" w14:textId="08BB36FD" w:rsidR="007A3C0D" w:rsidRDefault="00FD40FD">
      <w:pPr>
        <w:jc w:val="both"/>
        <w:rPr>
          <w:i/>
          <w:iCs/>
        </w:rPr>
      </w:pPr>
      <w:r>
        <w:rPr>
          <w:i/>
          <w:iCs/>
        </w:rPr>
        <w:t xml:space="preserve">Comunicato stampa n. </w:t>
      </w:r>
      <w:r w:rsidR="00353D77">
        <w:rPr>
          <w:i/>
          <w:iCs/>
        </w:rPr>
        <w:t>32</w:t>
      </w:r>
      <w:r>
        <w:rPr>
          <w:i/>
          <w:iCs/>
        </w:rPr>
        <w:t>/23</w:t>
      </w:r>
    </w:p>
    <w:p w14:paraId="289BC291" w14:textId="77777777" w:rsidR="007A3C0D" w:rsidRDefault="007A3C0D">
      <w:pPr>
        <w:jc w:val="both"/>
        <w:rPr>
          <w:i/>
          <w:iCs/>
          <w:sz w:val="10"/>
          <w:szCs w:val="10"/>
        </w:rPr>
      </w:pPr>
    </w:p>
    <w:p w14:paraId="1139389E" w14:textId="77777777" w:rsidR="00353D77" w:rsidRPr="00FE577C" w:rsidRDefault="00353D77" w:rsidP="00353D77">
      <w:pPr>
        <w:jc w:val="both"/>
        <w:rPr>
          <w:rFonts w:cs="Times New Roman"/>
          <w:b/>
          <w:sz w:val="28"/>
          <w:szCs w:val="28"/>
        </w:rPr>
      </w:pPr>
      <w:r w:rsidRPr="00FE577C">
        <w:rPr>
          <w:rFonts w:cs="Times New Roman"/>
          <w:b/>
          <w:sz w:val="28"/>
          <w:szCs w:val="28"/>
        </w:rPr>
        <w:t>Agrilevante, l’agricoltura in festa</w:t>
      </w:r>
    </w:p>
    <w:p w14:paraId="3EF05323" w14:textId="77777777" w:rsidR="00CB78EC" w:rsidRDefault="00CB78EC" w:rsidP="00353D77">
      <w:pPr>
        <w:jc w:val="both"/>
        <w:rPr>
          <w:rFonts w:cs="Times New Roman"/>
          <w:b/>
          <w:i/>
        </w:rPr>
      </w:pPr>
    </w:p>
    <w:p w14:paraId="5B3DBB6C" w14:textId="56A6D432" w:rsidR="00353D77" w:rsidRDefault="00353D77" w:rsidP="00353D77">
      <w:pPr>
        <w:jc w:val="both"/>
        <w:rPr>
          <w:rFonts w:cs="Times New Roman"/>
          <w:b/>
          <w:i/>
        </w:rPr>
      </w:pPr>
      <w:r w:rsidRPr="00FE577C">
        <w:rPr>
          <w:rFonts w:cs="Times New Roman"/>
          <w:b/>
          <w:i/>
        </w:rPr>
        <w:t xml:space="preserve">Si è conclusa </w:t>
      </w:r>
      <w:r w:rsidR="00CB78EC">
        <w:rPr>
          <w:rFonts w:cs="Times New Roman"/>
          <w:b/>
          <w:i/>
        </w:rPr>
        <w:t xml:space="preserve">ieri sera </w:t>
      </w:r>
      <w:r w:rsidRPr="00FE577C">
        <w:rPr>
          <w:rFonts w:cs="Times New Roman"/>
          <w:b/>
          <w:i/>
        </w:rPr>
        <w:t xml:space="preserve">a Bari </w:t>
      </w:r>
      <w:r w:rsidR="0087366E">
        <w:rPr>
          <w:rFonts w:cs="Times New Roman"/>
          <w:b/>
          <w:i/>
        </w:rPr>
        <w:t>-</w:t>
      </w:r>
      <w:r w:rsidRPr="00FE577C">
        <w:rPr>
          <w:rFonts w:cs="Times New Roman"/>
          <w:b/>
          <w:i/>
        </w:rPr>
        <w:t xml:space="preserve"> con il record storico di visitatori - la settima edizione della rassegna internazionale delle tecnologie e delle macchine per l’agricoltura. Operatori da</w:t>
      </w:r>
      <w:r w:rsidRPr="00E4687E">
        <w:rPr>
          <w:rFonts w:cs="Times New Roman"/>
          <w:b/>
          <w:i/>
          <w:color w:val="auto"/>
        </w:rPr>
        <w:t xml:space="preserve"> </w:t>
      </w:r>
      <w:r w:rsidR="00CB78EC">
        <w:rPr>
          <w:rFonts w:cs="Times New Roman"/>
          <w:b/>
          <w:i/>
          <w:color w:val="auto"/>
        </w:rPr>
        <w:t xml:space="preserve">60 </w:t>
      </w:r>
      <w:r w:rsidRPr="00FE577C">
        <w:rPr>
          <w:rFonts w:cs="Times New Roman"/>
          <w:b/>
          <w:i/>
        </w:rPr>
        <w:t xml:space="preserve">Paesi, oltre </w:t>
      </w:r>
      <w:r w:rsidR="00E4687E">
        <w:rPr>
          <w:rFonts w:cs="Times New Roman"/>
          <w:b/>
          <w:i/>
        </w:rPr>
        <w:t>50</w:t>
      </w:r>
      <w:r w:rsidRPr="00FE577C">
        <w:rPr>
          <w:rFonts w:cs="Times New Roman"/>
          <w:b/>
          <w:i/>
        </w:rPr>
        <w:t xml:space="preserve"> convegni, 1.200 incontri d’affari riservati alle delegazioni estere dell’Agenzia ICE. Appuntamento per la prossima edizione ad ottobre 2025. </w:t>
      </w:r>
    </w:p>
    <w:p w14:paraId="5377BA2B" w14:textId="77777777" w:rsidR="00AD1D5E" w:rsidRPr="00FE577C" w:rsidRDefault="00AD1D5E" w:rsidP="00353D77">
      <w:pPr>
        <w:jc w:val="both"/>
        <w:rPr>
          <w:rFonts w:cs="Times New Roman"/>
          <w:b/>
          <w:i/>
        </w:rPr>
      </w:pPr>
    </w:p>
    <w:p w14:paraId="6A4BF6A6" w14:textId="5E8ED8A9" w:rsidR="00353D77" w:rsidRPr="0053087A" w:rsidRDefault="00353D77" w:rsidP="00353D77">
      <w:pPr>
        <w:jc w:val="both"/>
        <w:rPr>
          <w:rFonts w:cs="Times New Roman"/>
        </w:rPr>
      </w:pPr>
      <w:r w:rsidRPr="0053087A">
        <w:rPr>
          <w:rFonts w:cs="Times New Roman"/>
        </w:rPr>
        <w:t xml:space="preserve">Agrilevante chiude l’edizione 2023 con il record di presenze, e si conferma come la fiera di riferimento per l’agricoltura dell’intera area mediterranea. Nei </w:t>
      </w:r>
      <w:r w:rsidR="00670DC6" w:rsidRPr="0087366E">
        <w:rPr>
          <w:rFonts w:cs="Times New Roman"/>
          <w:color w:val="auto"/>
        </w:rPr>
        <w:t>quattro</w:t>
      </w:r>
      <w:r w:rsidR="00670DC6" w:rsidRPr="00670DC6">
        <w:rPr>
          <w:rFonts w:cs="Times New Roman"/>
          <w:color w:val="FF0000"/>
        </w:rPr>
        <w:t xml:space="preserve"> </w:t>
      </w:r>
      <w:r w:rsidRPr="0053087A">
        <w:rPr>
          <w:rFonts w:cs="Times New Roman"/>
        </w:rPr>
        <w:t xml:space="preserve">giorni della rassegna – che ha visto la presenza di 350 case costruttrici di macchine e tecnologie per le colture seminative, per le colture specializzate, per la zootecnia e per le bioenergie, delle quali 50 estere provenienti da 20 Paesi – i visitatori sono stati </w:t>
      </w:r>
      <w:r w:rsidRPr="0087366E">
        <w:rPr>
          <w:rFonts w:cs="Times New Roman"/>
          <w:color w:val="auto"/>
        </w:rPr>
        <w:t>9</w:t>
      </w:r>
      <w:r w:rsidR="00A20926" w:rsidRPr="0087366E">
        <w:rPr>
          <w:rFonts w:cs="Times New Roman"/>
          <w:color w:val="auto"/>
        </w:rPr>
        <w:t>4</w:t>
      </w:r>
      <w:r w:rsidRPr="0087366E">
        <w:rPr>
          <w:rFonts w:cs="Times New Roman"/>
          <w:color w:val="auto"/>
        </w:rPr>
        <w:t>.</w:t>
      </w:r>
      <w:r w:rsidR="0087366E" w:rsidRPr="0087366E">
        <w:rPr>
          <w:rFonts w:cs="Times New Roman"/>
          <w:color w:val="auto"/>
        </w:rPr>
        <w:t>900</w:t>
      </w:r>
      <w:r w:rsidRPr="0087366E">
        <w:rPr>
          <w:rFonts w:cs="Times New Roman"/>
          <w:color w:val="auto"/>
        </w:rPr>
        <w:t xml:space="preserve">, </w:t>
      </w:r>
      <w:r w:rsidRPr="0053087A">
        <w:rPr>
          <w:rFonts w:cs="Times New Roman"/>
        </w:rPr>
        <w:t xml:space="preserve">un numero che </w:t>
      </w:r>
      <w:r w:rsidRPr="0087366E">
        <w:rPr>
          <w:rFonts w:cs="Times New Roman"/>
          <w:color w:val="auto"/>
        </w:rPr>
        <w:t xml:space="preserve">supera </w:t>
      </w:r>
      <w:r w:rsidR="0087366E" w:rsidRPr="0087366E">
        <w:rPr>
          <w:rFonts w:cs="Times New Roman"/>
          <w:color w:val="auto"/>
        </w:rPr>
        <w:t>d</w:t>
      </w:r>
      <w:r w:rsidR="00CB78EC">
        <w:rPr>
          <w:rFonts w:cs="Times New Roman"/>
          <w:color w:val="auto"/>
        </w:rPr>
        <w:t xml:space="preserve">el </w:t>
      </w:r>
      <w:r w:rsidR="00670DC6" w:rsidRPr="0087366E">
        <w:rPr>
          <w:rFonts w:cs="Times New Roman"/>
          <w:color w:val="auto"/>
        </w:rPr>
        <w:t xml:space="preserve">18% </w:t>
      </w:r>
      <w:r w:rsidRPr="0053087A">
        <w:rPr>
          <w:rFonts w:cs="Times New Roman"/>
        </w:rPr>
        <w:t>quello raggiunto nell’ultima edizione, dell’ottobre 2019 prima della pausa dovuta all’emergenza Covid. In crescita anche i visitatori esteri, provenienti da</w:t>
      </w:r>
      <w:r w:rsidR="0087366E">
        <w:rPr>
          <w:rFonts w:cs="Times New Roman"/>
        </w:rPr>
        <w:t xml:space="preserve"> oltre</w:t>
      </w:r>
      <w:r w:rsidRPr="0087366E">
        <w:rPr>
          <w:rFonts w:cs="Times New Roman"/>
          <w:color w:val="auto"/>
        </w:rPr>
        <w:t xml:space="preserve"> 60 </w:t>
      </w:r>
      <w:r w:rsidRPr="0053087A">
        <w:rPr>
          <w:rFonts w:cs="Times New Roman"/>
        </w:rPr>
        <w:t xml:space="preserve">Paesi, che raggiungono il numero </w:t>
      </w:r>
      <w:r w:rsidRPr="0087366E">
        <w:rPr>
          <w:rFonts w:cs="Times New Roman"/>
          <w:color w:val="auto"/>
        </w:rPr>
        <w:t>di 4.050</w:t>
      </w:r>
      <w:r w:rsidRPr="0053087A">
        <w:rPr>
          <w:rFonts w:cs="Times New Roman"/>
        </w:rPr>
        <w:t xml:space="preserve">, con un incremento del </w:t>
      </w:r>
      <w:r w:rsidRPr="0087366E">
        <w:rPr>
          <w:rFonts w:cs="Times New Roman"/>
          <w:color w:val="auto"/>
        </w:rPr>
        <w:t>1</w:t>
      </w:r>
      <w:r w:rsidR="00CE363D" w:rsidRPr="0087366E">
        <w:rPr>
          <w:rFonts w:cs="Times New Roman"/>
          <w:color w:val="auto"/>
        </w:rPr>
        <w:t>4</w:t>
      </w:r>
      <w:r w:rsidRPr="0087366E">
        <w:rPr>
          <w:rFonts w:cs="Times New Roman"/>
          <w:color w:val="auto"/>
        </w:rPr>
        <w:t xml:space="preserve">% rispetto </w:t>
      </w:r>
      <w:r w:rsidRPr="0053087A">
        <w:rPr>
          <w:rFonts w:cs="Times New Roman"/>
        </w:rPr>
        <w:t>all’edizione precedente.</w:t>
      </w:r>
    </w:p>
    <w:p w14:paraId="7F422507" w14:textId="79C83CAF" w:rsidR="00353D77" w:rsidRPr="0053087A" w:rsidRDefault="00353D77" w:rsidP="00353D77">
      <w:pPr>
        <w:jc w:val="both"/>
        <w:rPr>
          <w:rFonts w:cs="Times New Roman"/>
        </w:rPr>
      </w:pPr>
      <w:r w:rsidRPr="0053087A">
        <w:rPr>
          <w:rFonts w:cs="Times New Roman"/>
        </w:rPr>
        <w:t xml:space="preserve">“Il Governo guarda con interesse prioritario alle potenzialità dell’agricoltura nell’area del Mediterraneo e alle opportunità di cooperazione in questo settore – ha sostenuto il Ministro degli Affari Esteri e della Cooperazione Internazionale Antonio Tajani in un messaggio a conclusione della rassegna – in particolare con i Paesi della </w:t>
      </w:r>
      <w:r w:rsidR="00685F78">
        <w:rPr>
          <w:rFonts w:cs="Times New Roman"/>
        </w:rPr>
        <w:t>s</w:t>
      </w:r>
      <w:r w:rsidRPr="0053087A">
        <w:rPr>
          <w:rFonts w:cs="Times New Roman"/>
        </w:rPr>
        <w:t xml:space="preserve">ponda </w:t>
      </w:r>
      <w:r w:rsidR="00685F78">
        <w:rPr>
          <w:rFonts w:cs="Times New Roman"/>
        </w:rPr>
        <w:t>s</w:t>
      </w:r>
      <w:r w:rsidRPr="0053087A">
        <w:rPr>
          <w:rFonts w:cs="Times New Roman"/>
        </w:rPr>
        <w:t>ud, anche nella prospettiva strategica del contrasto al traffico di esseri umani”. “Lavoriamo per rafforzare la sostenibilità e la solidità delle filiere in un’ottica regionale – ha aggiunto il Ministro – e per contrastare la crisi alimentare che ha colpito in particolare la vasta area del Sahel che va dal Golfo di Guinea al Corno d’Africa”.</w:t>
      </w:r>
    </w:p>
    <w:p w14:paraId="27937EDF" w14:textId="768328CC" w:rsidR="00353D77" w:rsidRPr="0053087A" w:rsidRDefault="00353D77" w:rsidP="00353D77">
      <w:pPr>
        <w:jc w:val="both"/>
        <w:rPr>
          <w:rFonts w:cs="Times New Roman"/>
        </w:rPr>
      </w:pPr>
      <w:r w:rsidRPr="0053087A">
        <w:rPr>
          <w:rFonts w:cs="Times New Roman"/>
        </w:rPr>
        <w:t xml:space="preserve">“La rassegna ha rispettato in pieno la propria missione - ha dichiarato la Presidente di FederUnacoma Mariateresa Maschio - quella di offrire alle imprese agricole del Mezzogiorno tecnologie di nuova generazione per essere sempre più competitive e sostenibili, e nello stesso tempo quella di suggerire ai Paesi dell’area Mediterranea, </w:t>
      </w:r>
      <w:r w:rsidR="00CB78EC">
        <w:rPr>
          <w:rFonts w:cs="Times New Roman"/>
        </w:rPr>
        <w:t>in primo luogo n</w:t>
      </w:r>
      <w:r w:rsidRPr="0053087A">
        <w:rPr>
          <w:rFonts w:cs="Times New Roman"/>
        </w:rPr>
        <w:t>ella fascia del Nordafrica e del Medioriente</w:t>
      </w:r>
      <w:r w:rsidR="00CB78EC">
        <w:rPr>
          <w:rFonts w:cs="Times New Roman"/>
        </w:rPr>
        <w:t xml:space="preserve">, ma anche in aree più estese, </w:t>
      </w:r>
      <w:r w:rsidRPr="0053087A">
        <w:rPr>
          <w:rFonts w:cs="Times New Roman"/>
        </w:rPr>
        <w:t>standard produttivi migliori e modelli di agricoltura più efficienti”. Del resto, il mercato delle macchine agricole è in crescita in tutta l’area mediterranea, come confermato dagli oltre 1.200 incontri d’affari svoltisi nel padiglione dell’Agenzia ICE, che hanno avuto come protagonisti gli operatori economici delle delegazioni estere ufficiali provenienti da 27 Paesi.</w:t>
      </w:r>
    </w:p>
    <w:p w14:paraId="6076F844" w14:textId="64882AD4" w:rsidR="00353D77" w:rsidRPr="0053087A" w:rsidRDefault="00353D77" w:rsidP="00353D77">
      <w:pPr>
        <w:jc w:val="both"/>
        <w:rPr>
          <w:rFonts w:cs="Times New Roman"/>
        </w:rPr>
      </w:pPr>
      <w:r w:rsidRPr="0053087A">
        <w:rPr>
          <w:rFonts w:cs="Times New Roman"/>
        </w:rPr>
        <w:t xml:space="preserve">“Agrilevante festeggia il grande successo di pubblico </w:t>
      </w:r>
      <w:r w:rsidR="0087366E">
        <w:rPr>
          <w:rFonts w:cs="Times New Roman"/>
        </w:rPr>
        <w:t>-</w:t>
      </w:r>
      <w:r w:rsidRPr="0053087A">
        <w:rPr>
          <w:rFonts w:cs="Times New Roman"/>
        </w:rPr>
        <w:t xml:space="preserve"> dichiara il Direttore Generale di FederUnacoma Simona Rapastella - ma anche la qualità delle tecnologie presentate, la ricchezza di contenuto degli oltre </w:t>
      </w:r>
      <w:r w:rsidR="00E4687E">
        <w:rPr>
          <w:rFonts w:cs="Times New Roman"/>
        </w:rPr>
        <w:t xml:space="preserve">50 </w:t>
      </w:r>
      <w:r w:rsidRPr="0053087A">
        <w:rPr>
          <w:rFonts w:cs="Times New Roman"/>
        </w:rPr>
        <w:t xml:space="preserve">convegni e workshop che hanno animato queste giornate, la sintonia con l’ente fieristico e con le istituzioni”. “Agrilevante </w:t>
      </w:r>
      <w:r w:rsidR="0053087A" w:rsidRPr="0053087A">
        <w:rPr>
          <w:rFonts w:cs="Times New Roman"/>
        </w:rPr>
        <w:t xml:space="preserve">- </w:t>
      </w:r>
      <w:r w:rsidRPr="0053087A">
        <w:rPr>
          <w:rFonts w:cs="Times New Roman"/>
        </w:rPr>
        <w:t xml:space="preserve">conclude Rapastella - è il luogo dove si conosce, e dove si progetta, l’agricoltura del futuro”. </w:t>
      </w:r>
    </w:p>
    <w:p w14:paraId="4F1F3EF0" w14:textId="728C6997" w:rsidR="00353D77" w:rsidRDefault="00353D77" w:rsidP="00353D77">
      <w:pPr>
        <w:jc w:val="both"/>
        <w:rPr>
          <w:rFonts w:cs="Times New Roman"/>
          <w:shd w:val="clear" w:color="auto" w:fill="FFFFFF"/>
        </w:rPr>
      </w:pPr>
      <w:r w:rsidRPr="0053087A">
        <w:rPr>
          <w:rFonts w:cs="Times New Roman"/>
          <w:shd w:val="clear" w:color="auto" w:fill="FFFFFF"/>
        </w:rPr>
        <w:t>“L</w:t>
      </w:r>
      <w:r w:rsidR="0053087A" w:rsidRPr="0053087A">
        <w:rPr>
          <w:rFonts w:cs="Times New Roman"/>
          <w:shd w:val="clear" w:color="auto" w:fill="FFFFFF"/>
        </w:rPr>
        <w:t>’</w:t>
      </w:r>
      <w:r w:rsidRPr="0053087A">
        <w:rPr>
          <w:rFonts w:cs="Times New Roman"/>
          <w:shd w:val="clear" w:color="auto" w:fill="FFFFFF"/>
        </w:rPr>
        <w:t>agricoltura è la storia della nostra regione. Ė da qui che dobbiamo costruire il nostro futuro e dobbiamo essere capaci di spingere i nuovi giovani imprenditori a studiare e a specializzarsi in questo settore che oggi rappresenta un aggregato di prodotti e tecniche produttive di altissima specializzazione tecnologica</w:t>
      </w:r>
      <w:r w:rsidR="00A95C20">
        <w:rPr>
          <w:rFonts w:cs="Times New Roman"/>
          <w:shd w:val="clear" w:color="auto" w:fill="FFFFFF"/>
        </w:rPr>
        <w:t xml:space="preserve">”, </w:t>
      </w:r>
      <w:r w:rsidRPr="0053087A">
        <w:rPr>
          <w:rFonts w:cs="Times New Roman"/>
          <w:shd w:val="clear" w:color="auto" w:fill="FFFFFF"/>
        </w:rPr>
        <w:t xml:space="preserve">sostiene </w:t>
      </w:r>
      <w:r w:rsidRPr="0053087A">
        <w:rPr>
          <w:rFonts w:cs="Times New Roman"/>
        </w:rPr>
        <w:t>il presidente della Nuova Fiera del Levante</w:t>
      </w:r>
      <w:r w:rsidR="0053087A" w:rsidRPr="0053087A">
        <w:rPr>
          <w:rFonts w:cs="Times New Roman"/>
        </w:rPr>
        <w:t xml:space="preserve">, </w:t>
      </w:r>
      <w:r w:rsidRPr="0053087A">
        <w:rPr>
          <w:rFonts w:cs="Times New Roman"/>
        </w:rPr>
        <w:t>Gaetano Frulli</w:t>
      </w:r>
      <w:r w:rsidR="0053087A" w:rsidRPr="0053087A">
        <w:rPr>
          <w:rFonts w:cs="Times New Roman"/>
        </w:rPr>
        <w:t>,</w:t>
      </w:r>
      <w:r w:rsidRPr="0053087A">
        <w:rPr>
          <w:rFonts w:cs="Times New Roman"/>
        </w:rPr>
        <w:t xml:space="preserve"> che ha ospitato la rassegna internazionale. </w:t>
      </w:r>
      <w:r w:rsidR="00A95C20">
        <w:rPr>
          <w:rFonts w:cs="Times New Roman"/>
        </w:rPr>
        <w:t>“</w:t>
      </w:r>
      <w:r w:rsidRPr="0053087A">
        <w:rPr>
          <w:rFonts w:cs="Times New Roman"/>
        </w:rPr>
        <w:t>A</w:t>
      </w:r>
      <w:r w:rsidRPr="0053087A">
        <w:rPr>
          <w:rFonts w:cs="Times New Roman"/>
          <w:shd w:val="clear" w:color="auto" w:fill="FFFFFF"/>
        </w:rPr>
        <w:t xml:space="preserve">ver riportato in Nuova Fiera del Levante un appuntamento così importante come Agrilevante </w:t>
      </w:r>
      <w:r w:rsidR="00B00FE1">
        <w:rPr>
          <w:rFonts w:cs="Times New Roman"/>
          <w:shd w:val="clear" w:color="auto" w:fill="FFFFFF"/>
        </w:rPr>
        <w:t xml:space="preserve">- </w:t>
      </w:r>
      <w:r w:rsidR="00A95C20">
        <w:rPr>
          <w:rFonts w:cs="Times New Roman"/>
          <w:shd w:val="clear" w:color="auto" w:fill="FFFFFF"/>
        </w:rPr>
        <w:t xml:space="preserve">ha aggiunto Frulli - </w:t>
      </w:r>
      <w:r w:rsidRPr="0053087A">
        <w:rPr>
          <w:rFonts w:cs="Times New Roman"/>
          <w:shd w:val="clear" w:color="auto" w:fill="FFFFFF"/>
        </w:rPr>
        <w:t>è stata una scelta strategica e lo sarà per un lungo periodo”.</w:t>
      </w:r>
    </w:p>
    <w:p w14:paraId="3573A8B5" w14:textId="77777777" w:rsidR="0053087A" w:rsidRDefault="0053087A" w:rsidP="00353D77">
      <w:pPr>
        <w:jc w:val="both"/>
        <w:rPr>
          <w:rFonts w:cs="Times New Roman"/>
          <w:shd w:val="clear" w:color="auto" w:fill="FFFFFF"/>
        </w:rPr>
      </w:pPr>
    </w:p>
    <w:p w14:paraId="1BD785FC" w14:textId="77777777" w:rsidR="0053087A" w:rsidRDefault="0053087A" w:rsidP="00353D77">
      <w:pPr>
        <w:jc w:val="both"/>
        <w:rPr>
          <w:rFonts w:cs="Times New Roman"/>
          <w:shd w:val="clear" w:color="auto" w:fill="FFFFFF"/>
        </w:rPr>
      </w:pPr>
    </w:p>
    <w:p w14:paraId="32EA8C83" w14:textId="77777777" w:rsidR="0053087A" w:rsidRDefault="0053087A" w:rsidP="00353D77">
      <w:pPr>
        <w:jc w:val="both"/>
        <w:rPr>
          <w:rFonts w:cs="Times New Roman"/>
          <w:shd w:val="clear" w:color="auto" w:fill="FFFFFF"/>
        </w:rPr>
      </w:pPr>
    </w:p>
    <w:p w14:paraId="5BE73437" w14:textId="77777777" w:rsidR="0053087A" w:rsidRDefault="0053087A" w:rsidP="00353D77">
      <w:pPr>
        <w:jc w:val="both"/>
        <w:rPr>
          <w:rFonts w:cs="Times New Roman"/>
          <w:shd w:val="clear" w:color="auto" w:fill="FFFFFF"/>
        </w:rPr>
      </w:pPr>
    </w:p>
    <w:p w14:paraId="3A452C4A" w14:textId="77777777" w:rsidR="0053087A" w:rsidRDefault="0053087A" w:rsidP="00353D77">
      <w:pPr>
        <w:jc w:val="both"/>
        <w:rPr>
          <w:rFonts w:cs="Times New Roman"/>
          <w:shd w:val="clear" w:color="auto" w:fill="FFFFFF"/>
        </w:rPr>
      </w:pPr>
    </w:p>
    <w:p w14:paraId="232CEA93" w14:textId="77777777" w:rsidR="0053087A" w:rsidRPr="0053087A" w:rsidRDefault="0053087A" w:rsidP="00353D77">
      <w:pPr>
        <w:jc w:val="both"/>
        <w:rPr>
          <w:rFonts w:cs="Times New Roman"/>
          <w:shd w:val="clear" w:color="auto" w:fill="FFFFFF"/>
        </w:rPr>
      </w:pPr>
    </w:p>
    <w:p w14:paraId="1620F7A8" w14:textId="29F954C3" w:rsidR="00FF6484" w:rsidRPr="00AD1D5E" w:rsidRDefault="00353D77" w:rsidP="00AD1D5E">
      <w:pPr>
        <w:jc w:val="both"/>
        <w:rPr>
          <w:rFonts w:cs="Times New Roman"/>
        </w:rPr>
      </w:pPr>
      <w:r w:rsidRPr="0053087A">
        <w:rPr>
          <w:rFonts w:cs="Times New Roman"/>
          <w:shd w:val="clear" w:color="auto" w:fill="FFFFFF"/>
        </w:rPr>
        <w:t xml:space="preserve">“Ringrazio i vertici di FederUnacoma, la presidente </w:t>
      </w:r>
      <w:r w:rsidRPr="0053087A">
        <w:rPr>
          <w:rFonts w:eastAsia="Times New Roman" w:cs="Times New Roman"/>
          <w:color w:val="222222"/>
        </w:rPr>
        <w:t xml:space="preserve">Mariateresa Maschio e il Direttore Generale </w:t>
      </w:r>
      <w:r w:rsidRPr="0053087A">
        <w:rPr>
          <w:rFonts w:cs="Times New Roman"/>
        </w:rPr>
        <w:t xml:space="preserve">Simona Rapastella, </w:t>
      </w:r>
      <w:r w:rsidRPr="0053087A">
        <w:rPr>
          <w:rFonts w:cs="Times New Roman"/>
          <w:shd w:val="clear" w:color="auto" w:fill="FFFFFF"/>
        </w:rPr>
        <w:t>per aver creduto in noi</w:t>
      </w:r>
      <w:r w:rsidR="00A95C20">
        <w:rPr>
          <w:rFonts w:cs="Times New Roman"/>
          <w:shd w:val="clear" w:color="auto" w:fill="FFFFFF"/>
        </w:rPr>
        <w:t>,</w:t>
      </w:r>
      <w:r w:rsidRPr="0053087A">
        <w:rPr>
          <w:rFonts w:cs="Times New Roman"/>
          <w:shd w:val="clear" w:color="auto" w:fill="FFFFFF"/>
        </w:rPr>
        <w:t xml:space="preserve"> e sono certo che insieme la nostra partnership saprà evolversi ancora di più.</w:t>
      </w:r>
      <w:r w:rsidR="0053087A" w:rsidRPr="0053087A">
        <w:rPr>
          <w:rFonts w:cs="Times New Roman"/>
          <w:shd w:val="clear" w:color="auto" w:fill="FFFFFF"/>
        </w:rPr>
        <w:t xml:space="preserve"> </w:t>
      </w:r>
      <w:r w:rsidRPr="0053087A">
        <w:rPr>
          <w:rFonts w:cs="Times New Roman"/>
          <w:shd w:val="clear" w:color="auto" w:fill="FFFFFF"/>
        </w:rPr>
        <w:t xml:space="preserve">Nuova Fiera del Levante si presenta come lo strumento più adeguato </w:t>
      </w:r>
      <w:r w:rsidR="00A95C20">
        <w:rPr>
          <w:rFonts w:cs="Times New Roman"/>
          <w:shd w:val="clear" w:color="auto" w:fill="FFFFFF"/>
        </w:rPr>
        <w:t xml:space="preserve">per </w:t>
      </w:r>
      <w:r w:rsidRPr="0053087A">
        <w:rPr>
          <w:rFonts w:cs="Times New Roman"/>
          <w:shd w:val="clear" w:color="auto" w:fill="FFFFFF"/>
        </w:rPr>
        <w:t xml:space="preserve">aiutare le imprese a sviluppare i propri affari e a presentare i propri prodotti </w:t>
      </w:r>
      <w:r w:rsidR="0053087A" w:rsidRPr="0053087A">
        <w:rPr>
          <w:rFonts w:cs="Times New Roman"/>
          <w:shd w:val="clear" w:color="auto" w:fill="FFFFFF"/>
        </w:rPr>
        <w:t>-</w:t>
      </w:r>
      <w:r w:rsidRPr="0053087A">
        <w:rPr>
          <w:rFonts w:cs="Times New Roman"/>
          <w:shd w:val="clear" w:color="auto" w:fill="FFFFFF"/>
        </w:rPr>
        <w:t xml:space="preserve"> ha </w:t>
      </w:r>
      <w:r w:rsidR="00A95C20">
        <w:rPr>
          <w:rFonts w:cs="Times New Roman"/>
          <w:shd w:val="clear" w:color="auto" w:fill="FFFFFF"/>
        </w:rPr>
        <w:t xml:space="preserve">concluso </w:t>
      </w:r>
      <w:r w:rsidRPr="0053087A">
        <w:rPr>
          <w:rFonts w:cs="Times New Roman"/>
          <w:shd w:val="clear" w:color="auto" w:fill="FFFFFF"/>
        </w:rPr>
        <w:t>il Presidente Frulli - ma soprattutto ha il dovere di aiutare a sviluppare la conoscenza e la competenza</w:t>
      </w:r>
      <w:r w:rsidR="00A95C20">
        <w:rPr>
          <w:rFonts w:cs="Times New Roman"/>
          <w:shd w:val="clear" w:color="auto" w:fill="FFFFFF"/>
        </w:rPr>
        <w:t>,</w:t>
      </w:r>
      <w:r w:rsidRPr="0053087A">
        <w:rPr>
          <w:rFonts w:cs="Times New Roman"/>
          <w:shd w:val="clear" w:color="auto" w:fill="FFFFFF"/>
        </w:rPr>
        <w:t xml:space="preserve"> come abbiamo avuto modo di fare in questa kermesse</w:t>
      </w:r>
      <w:r w:rsidR="00A95C20">
        <w:rPr>
          <w:rFonts w:cs="Times New Roman"/>
          <w:shd w:val="clear" w:color="auto" w:fill="FFFFFF"/>
        </w:rPr>
        <w:t>,</w:t>
      </w:r>
      <w:r w:rsidRPr="0053087A">
        <w:rPr>
          <w:rFonts w:cs="Times New Roman"/>
          <w:shd w:val="clear" w:color="auto" w:fill="FFFFFF"/>
        </w:rPr>
        <w:t xml:space="preserve"> partecipando e promuovendo convegni ed eventi, puntando sempre più sulle attività fieristiche specializzate”. </w:t>
      </w:r>
      <w:r w:rsidR="00E4687E">
        <w:rPr>
          <w:rFonts w:cs="Times New Roman"/>
        </w:rPr>
        <w:t>Agrilevante tornerà a Bari nell’ottobre del 2025.</w:t>
      </w:r>
    </w:p>
    <w:p w14:paraId="09C99597" w14:textId="77777777" w:rsidR="00106890" w:rsidRPr="0033183E" w:rsidRDefault="00106890" w:rsidP="00FF6484">
      <w:pPr>
        <w:shd w:val="clear" w:color="auto" w:fill="FFFFFF"/>
        <w:jc w:val="both"/>
        <w:rPr>
          <w:rFonts w:eastAsia="Times New Roman" w:cs="Times New Roman"/>
          <w:color w:val="222222"/>
          <w:sz w:val="10"/>
          <w:szCs w:val="10"/>
        </w:rPr>
      </w:pPr>
    </w:p>
    <w:p w14:paraId="157C861E" w14:textId="091673BD" w:rsidR="007A3C0D" w:rsidRDefault="00FF6484" w:rsidP="0033183E">
      <w:pPr>
        <w:shd w:val="clear" w:color="auto" w:fill="FFFFFF"/>
        <w:jc w:val="both"/>
        <w:rPr>
          <w:rFonts w:eastAsia="Times New Roman" w:cs="Times New Roman"/>
          <w:b/>
          <w:bCs/>
          <w:color w:val="222222"/>
        </w:rPr>
      </w:pPr>
      <w:r w:rsidRPr="00FF6484">
        <w:rPr>
          <w:rFonts w:eastAsia="Times New Roman" w:cs="Times New Roman"/>
          <w:b/>
          <w:bCs/>
          <w:color w:val="222222"/>
        </w:rPr>
        <w:t xml:space="preserve">Bari, </w:t>
      </w:r>
      <w:r w:rsidR="00353D77">
        <w:rPr>
          <w:rFonts w:eastAsia="Times New Roman" w:cs="Times New Roman"/>
          <w:b/>
          <w:bCs/>
          <w:color w:val="222222"/>
        </w:rPr>
        <w:t>9</w:t>
      </w:r>
      <w:r w:rsidRPr="00FF6484">
        <w:rPr>
          <w:rFonts w:eastAsia="Times New Roman" w:cs="Times New Roman"/>
          <w:b/>
          <w:bCs/>
          <w:color w:val="222222"/>
        </w:rPr>
        <w:t xml:space="preserve"> ottobre 202</w:t>
      </w:r>
      <w:r w:rsidR="00AD1D5E">
        <w:rPr>
          <w:rFonts w:eastAsia="Times New Roman" w:cs="Times New Roman"/>
          <w:b/>
          <w:bCs/>
          <w:color w:val="222222"/>
        </w:rPr>
        <w:t>3</w:t>
      </w:r>
    </w:p>
    <w:p w14:paraId="334322BA" w14:textId="77777777" w:rsidR="00C135F8" w:rsidRDefault="00C135F8" w:rsidP="0033183E">
      <w:pPr>
        <w:shd w:val="clear" w:color="auto" w:fill="FFFFFF"/>
        <w:jc w:val="both"/>
        <w:rPr>
          <w:rFonts w:eastAsia="Times New Roman" w:cs="Times New Roman"/>
          <w:b/>
          <w:bCs/>
          <w:color w:val="222222"/>
        </w:rPr>
      </w:pPr>
    </w:p>
    <w:p w14:paraId="31D738B3" w14:textId="19099397" w:rsidR="00C135F8" w:rsidRPr="00C135F8" w:rsidRDefault="00000000" w:rsidP="0033183E">
      <w:pPr>
        <w:shd w:val="clear" w:color="auto" w:fill="FFFFFF"/>
        <w:jc w:val="both"/>
        <w:rPr>
          <w:b/>
          <w:bCs/>
          <w:color w:val="FF0000"/>
        </w:rPr>
      </w:pPr>
      <w:hyperlink r:id="rId6" w:history="1">
        <w:r w:rsidR="00C135F8" w:rsidRPr="00C135F8">
          <w:rPr>
            <w:rStyle w:val="Collegamentoipertestuale"/>
            <w:rFonts w:eastAsia="Times New Roman" w:cs="Times New Roman"/>
            <w:b/>
            <w:bCs/>
            <w:color w:val="FF0000"/>
          </w:rPr>
          <w:t>Link photogallery</w:t>
        </w:r>
      </w:hyperlink>
    </w:p>
    <w:sectPr w:rsidR="00C135F8" w:rsidRPr="00C135F8" w:rsidSect="006127EC">
      <w:headerReference w:type="default" r:id="rId7"/>
      <w:footerReference w:type="default" r:id="rId8"/>
      <w:headerReference w:type="first" r:id="rId9"/>
      <w:footerReference w:type="first" r:id="rId10"/>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C21E" w14:textId="77777777" w:rsidR="009F0CB7" w:rsidRDefault="009F0CB7">
      <w:r>
        <w:separator/>
      </w:r>
    </w:p>
  </w:endnote>
  <w:endnote w:type="continuationSeparator" w:id="0">
    <w:p w14:paraId="5536D4ED" w14:textId="77777777" w:rsidR="009F0CB7" w:rsidRDefault="009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5899" w14:textId="77777777" w:rsidR="007A3C0D" w:rsidRDefault="006127EC">
    <w:pPr>
      <w:pStyle w:val="Pidipagina"/>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7CE" w14:textId="77777777" w:rsidR="007A3C0D" w:rsidRDefault="006127EC">
    <w:pPr>
      <w:pStyle w:val="Pidipagina"/>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D0BA" w14:textId="77777777" w:rsidR="009F0CB7" w:rsidRDefault="009F0CB7">
      <w:r>
        <w:separator/>
      </w:r>
    </w:p>
  </w:footnote>
  <w:footnote w:type="continuationSeparator" w:id="0">
    <w:p w14:paraId="4D58CA56" w14:textId="77777777" w:rsidR="009F0CB7" w:rsidRDefault="009F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01BF" w14:textId="5D10B059" w:rsidR="007A3C0D" w:rsidRDefault="00725B1D">
    <w:pPr>
      <w:pStyle w:val="Intestazioneepidipagina"/>
      <w:rPr>
        <w:rFonts w:hint="eastAsia"/>
      </w:rPr>
    </w:pPr>
    <w:r>
      <w:rPr>
        <w:rFonts w:hint="eastAsia"/>
        <w:noProof/>
      </w:rPr>
      <mc:AlternateContent>
        <mc:Choice Requires="wps">
          <w:drawing>
            <wp:anchor distT="152400" distB="152400" distL="152400" distR="152400" simplePos="0" relativeHeight="251656704" behindDoc="1" locked="0" layoutInCell="1" allowOverlap="1" wp14:anchorId="1F2FFC2B" wp14:editId="65829165">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71854817" id="Rettangolo con angoli arrotondati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782" w14:textId="5596DFD6" w:rsidR="007A3C0D" w:rsidRDefault="00725B1D">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EE9B0F3" wp14:editId="12D3775D">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2E5D7E1C" id="Rettangolo con angoli arrotondati 1"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36361E03" wp14:editId="552A3AB8">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1F6D52"/>
    <w:rsid w:val="00215B9D"/>
    <w:rsid w:val="00231BEF"/>
    <w:rsid w:val="00235ED2"/>
    <w:rsid w:val="00244E1E"/>
    <w:rsid w:val="0027450B"/>
    <w:rsid w:val="00283E5B"/>
    <w:rsid w:val="00291679"/>
    <w:rsid w:val="002A79A3"/>
    <w:rsid w:val="003151F4"/>
    <w:rsid w:val="0033183E"/>
    <w:rsid w:val="00353D77"/>
    <w:rsid w:val="003620E0"/>
    <w:rsid w:val="003D4637"/>
    <w:rsid w:val="003D5FF9"/>
    <w:rsid w:val="003F23CE"/>
    <w:rsid w:val="00406631"/>
    <w:rsid w:val="00461953"/>
    <w:rsid w:val="004B3656"/>
    <w:rsid w:val="004D7A6C"/>
    <w:rsid w:val="004F6D3F"/>
    <w:rsid w:val="00523121"/>
    <w:rsid w:val="0053087A"/>
    <w:rsid w:val="005C5C20"/>
    <w:rsid w:val="006127EC"/>
    <w:rsid w:val="00637539"/>
    <w:rsid w:val="006523F7"/>
    <w:rsid w:val="00670DC6"/>
    <w:rsid w:val="00685F78"/>
    <w:rsid w:val="00690F55"/>
    <w:rsid w:val="006A168C"/>
    <w:rsid w:val="006A444E"/>
    <w:rsid w:val="006E7C2A"/>
    <w:rsid w:val="00725B1D"/>
    <w:rsid w:val="00750082"/>
    <w:rsid w:val="00791C32"/>
    <w:rsid w:val="007A3C0D"/>
    <w:rsid w:val="007F4B9F"/>
    <w:rsid w:val="00835215"/>
    <w:rsid w:val="0087366E"/>
    <w:rsid w:val="008A738E"/>
    <w:rsid w:val="00907B06"/>
    <w:rsid w:val="009127D5"/>
    <w:rsid w:val="00956871"/>
    <w:rsid w:val="009A1BB5"/>
    <w:rsid w:val="009D3011"/>
    <w:rsid w:val="009E11A4"/>
    <w:rsid w:val="009F0CB7"/>
    <w:rsid w:val="009F7086"/>
    <w:rsid w:val="00A20926"/>
    <w:rsid w:val="00A41730"/>
    <w:rsid w:val="00A66348"/>
    <w:rsid w:val="00A80FF9"/>
    <w:rsid w:val="00A95C20"/>
    <w:rsid w:val="00AD1D5E"/>
    <w:rsid w:val="00AF5FB7"/>
    <w:rsid w:val="00B00FE1"/>
    <w:rsid w:val="00BA3C07"/>
    <w:rsid w:val="00BE63E9"/>
    <w:rsid w:val="00C135F8"/>
    <w:rsid w:val="00C40720"/>
    <w:rsid w:val="00CA61D3"/>
    <w:rsid w:val="00CB78EC"/>
    <w:rsid w:val="00CE363D"/>
    <w:rsid w:val="00D175F3"/>
    <w:rsid w:val="00D23264"/>
    <w:rsid w:val="00D819EF"/>
    <w:rsid w:val="00DC02D0"/>
    <w:rsid w:val="00E13E8E"/>
    <w:rsid w:val="00E4687E"/>
    <w:rsid w:val="00EE0711"/>
    <w:rsid w:val="00F41568"/>
    <w:rsid w:val="00F5780B"/>
    <w:rsid w:val="00F74E2E"/>
    <w:rsid w:val="00F82247"/>
    <w:rsid w:val="00F8576E"/>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45F"/>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7EC"/>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27EC"/>
    <w:rPr>
      <w:u w:val="single"/>
    </w:rPr>
  </w:style>
  <w:style w:type="table" w:customStyle="1" w:styleId="TableNormal">
    <w:name w:val="Table Normal"/>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Pidipagina">
    <w:name w:val="footer"/>
    <w:rsid w:val="006127EC"/>
    <w:pPr>
      <w:tabs>
        <w:tab w:val="center" w:pos="4819"/>
        <w:tab w:val="right" w:pos="9638"/>
      </w:tabs>
    </w:pPr>
    <w:rPr>
      <w:rFonts w:cs="Arial Unicode MS"/>
      <w:color w:val="000000"/>
      <w:sz w:val="24"/>
      <w:szCs w:val="24"/>
      <w:u w:color="000000"/>
    </w:rPr>
  </w:style>
  <w:style w:type="paragraph" w:styleId="Intestazione">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 w:type="character" w:styleId="Menzionenonrisolta">
    <w:name w:val="Unresolved Mention"/>
    <w:basedOn w:val="Carpredefinitoparagrafo"/>
    <w:uiPriority w:val="99"/>
    <w:semiHidden/>
    <w:unhideWhenUsed/>
    <w:rsid w:val="00C1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4uJBiIZhV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5</cp:revision>
  <cp:lastPrinted>2023-10-06T06:57:00Z</cp:lastPrinted>
  <dcterms:created xsi:type="dcterms:W3CDTF">2023-10-09T08:35:00Z</dcterms:created>
  <dcterms:modified xsi:type="dcterms:W3CDTF">2023-10-09T08:44:00Z</dcterms:modified>
</cp:coreProperties>
</file>